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C35D0" w14:textId="77777777" w:rsidR="00D56121" w:rsidRPr="00301C48" w:rsidRDefault="00D56121" w:rsidP="00D56121">
      <w:pPr>
        <w:autoSpaceDE w:val="0"/>
        <w:autoSpaceDN w:val="0"/>
        <w:adjustRightInd w:val="0"/>
        <w:spacing w:line="480" w:lineRule="auto"/>
        <w:jc w:val="both"/>
        <w:outlineLvl w:val="0"/>
        <w:rPr>
          <w:rFonts w:ascii="Times New Roman" w:hAnsi="Times New Roman"/>
          <w:b/>
          <w:bCs/>
          <w:color w:val="FF0000"/>
          <w:sz w:val="24"/>
          <w:szCs w:val="24"/>
          <w:lang w:val="fr-FR"/>
        </w:rPr>
      </w:pPr>
      <w:proofErr w:type="gramStart"/>
      <w:r w:rsidRPr="00301C48">
        <w:rPr>
          <w:rFonts w:ascii="Times New Roman" w:hAnsi="Times New Roman"/>
          <w:b/>
          <w:bCs/>
          <w:sz w:val="24"/>
          <w:szCs w:val="24"/>
          <w:lang w:val="fr-FR"/>
        </w:rPr>
        <w:t>Résumé:</w:t>
      </w:r>
      <w:proofErr w:type="gramEnd"/>
      <w:r w:rsidRPr="00301C48">
        <w:rPr>
          <w:rFonts w:ascii="Times New Roman" w:hAnsi="Times New Roman"/>
          <w:b/>
          <w:bCs/>
          <w:color w:val="FF0000"/>
          <w:sz w:val="24"/>
          <w:szCs w:val="24"/>
          <w:lang w:val="fr-FR"/>
        </w:rPr>
        <w:t xml:space="preserve"> </w:t>
      </w:r>
    </w:p>
    <w:p w14:paraId="05D94BCD" w14:textId="77777777" w:rsidR="00D56121" w:rsidRDefault="00D56121" w:rsidP="00D56121">
      <w:pPr>
        <w:autoSpaceDE w:val="0"/>
        <w:autoSpaceDN w:val="0"/>
        <w:adjustRightInd w:val="0"/>
        <w:spacing w:line="480" w:lineRule="auto"/>
        <w:jc w:val="both"/>
        <w:rPr>
          <w:rFonts w:ascii="Times New Roman" w:hAnsi="Times New Roman"/>
          <w:color w:val="000000"/>
          <w:sz w:val="24"/>
          <w:szCs w:val="24"/>
          <w:lang w:val="fr-CA"/>
        </w:rPr>
      </w:pPr>
      <w:r w:rsidRPr="00D50EDF">
        <w:rPr>
          <w:rFonts w:ascii="Times New Roman" w:hAnsi="Times New Roman"/>
          <w:color w:val="000000"/>
          <w:sz w:val="24"/>
          <w:szCs w:val="24"/>
          <w:lang w:val="fr-CA"/>
        </w:rPr>
        <w:t>L’objectif principal de cette étude était d’évaluer l’effet de l’enrichissement sensoriel, tel que le bilinguisme, sur le traitement auditif sous-cortical, dans deux types de conditions d’écoute : dans le silence et dans le bruit. Plus spécifiquement, le but de cette étude était d'identifier des marqueurs biologiques neuronaux, au niveau du tronc cérébral, qui distinguent les bilingues des monolingues.</w:t>
      </w:r>
      <w:r>
        <w:rPr>
          <w:rFonts w:ascii="Times New Roman" w:hAnsi="Times New Roman"/>
          <w:color w:val="000000"/>
          <w:sz w:val="24"/>
          <w:szCs w:val="24"/>
          <w:lang w:val="fr-CA"/>
        </w:rPr>
        <w:t xml:space="preserve"> </w:t>
      </w:r>
      <w:r w:rsidRPr="00D50EDF">
        <w:rPr>
          <w:rFonts w:ascii="Times New Roman" w:hAnsi="Times New Roman"/>
          <w:color w:val="000000"/>
          <w:sz w:val="24"/>
          <w:szCs w:val="24"/>
          <w:lang w:val="fr-CA"/>
        </w:rPr>
        <w:t xml:space="preserve">Quarante </w:t>
      </w:r>
      <w:r>
        <w:rPr>
          <w:rFonts w:ascii="Times New Roman" w:hAnsi="Times New Roman"/>
          <w:color w:val="000000"/>
          <w:sz w:val="24"/>
          <w:szCs w:val="24"/>
          <w:lang w:val="fr-CA"/>
        </w:rPr>
        <w:t xml:space="preserve">et un </w:t>
      </w:r>
      <w:r w:rsidRPr="00D50EDF">
        <w:rPr>
          <w:rFonts w:ascii="Times New Roman" w:hAnsi="Times New Roman"/>
          <w:color w:val="000000"/>
          <w:sz w:val="24"/>
          <w:szCs w:val="24"/>
          <w:lang w:val="fr-CA"/>
        </w:rPr>
        <w:t>adultes âgés de 18 à 25 ans ont participé à l’étude: 1</w:t>
      </w:r>
      <w:r>
        <w:rPr>
          <w:rFonts w:ascii="Times New Roman" w:hAnsi="Times New Roman"/>
          <w:color w:val="000000"/>
          <w:sz w:val="24"/>
          <w:szCs w:val="24"/>
          <w:lang w:val="fr-CA"/>
        </w:rPr>
        <w:t>9</w:t>
      </w:r>
      <w:r w:rsidRPr="00D50EDF">
        <w:rPr>
          <w:rFonts w:ascii="Times New Roman" w:hAnsi="Times New Roman"/>
          <w:color w:val="000000"/>
          <w:sz w:val="24"/>
          <w:szCs w:val="24"/>
          <w:lang w:val="fr-CA"/>
        </w:rPr>
        <w:t xml:space="preserve"> monolingues et 22 bilingues. Leur maîtrise de la langue a été évaluée à l'aide du questionnaire </w:t>
      </w:r>
      <w:r w:rsidRPr="00D50EDF">
        <w:rPr>
          <w:rFonts w:ascii="Times New Roman" w:hAnsi="Times New Roman"/>
          <w:i/>
          <w:color w:val="000000"/>
          <w:sz w:val="24"/>
          <w:szCs w:val="24"/>
          <w:lang w:val="fr-CA"/>
        </w:rPr>
        <w:t>LEAP</w:t>
      </w:r>
      <w:r w:rsidRPr="00D50EDF">
        <w:rPr>
          <w:rFonts w:ascii="Times New Roman" w:hAnsi="Times New Roman"/>
          <w:color w:val="000000"/>
          <w:sz w:val="24"/>
          <w:szCs w:val="24"/>
          <w:lang w:val="fr-CA"/>
        </w:rPr>
        <w:t xml:space="preserve"> (</w:t>
      </w:r>
      <w:proofErr w:type="spellStart"/>
      <w:r w:rsidRPr="00D50EDF">
        <w:rPr>
          <w:rFonts w:ascii="Times New Roman" w:hAnsi="Times New Roman"/>
          <w:i/>
          <w:color w:val="000000"/>
          <w:sz w:val="24"/>
          <w:szCs w:val="24"/>
          <w:lang w:val="fr-CA"/>
        </w:rPr>
        <w:t>Language</w:t>
      </w:r>
      <w:proofErr w:type="spellEnd"/>
      <w:r w:rsidRPr="00D50EDF">
        <w:rPr>
          <w:rFonts w:ascii="Times New Roman" w:hAnsi="Times New Roman"/>
          <w:i/>
          <w:color w:val="000000"/>
          <w:sz w:val="24"/>
          <w:szCs w:val="24"/>
          <w:lang w:val="fr-CA"/>
        </w:rPr>
        <w:t xml:space="preserve"> </w:t>
      </w:r>
      <w:proofErr w:type="spellStart"/>
      <w:r w:rsidRPr="00D50EDF">
        <w:rPr>
          <w:rFonts w:ascii="Times New Roman" w:hAnsi="Times New Roman"/>
          <w:i/>
          <w:color w:val="000000"/>
          <w:sz w:val="24"/>
          <w:szCs w:val="24"/>
          <w:lang w:val="fr-CA"/>
        </w:rPr>
        <w:t>Experience</w:t>
      </w:r>
      <w:proofErr w:type="spellEnd"/>
      <w:r w:rsidRPr="00D50EDF">
        <w:rPr>
          <w:rFonts w:ascii="Times New Roman" w:hAnsi="Times New Roman"/>
          <w:i/>
          <w:color w:val="000000"/>
          <w:sz w:val="24"/>
          <w:szCs w:val="24"/>
          <w:lang w:val="fr-CA"/>
        </w:rPr>
        <w:t xml:space="preserve"> and </w:t>
      </w:r>
      <w:proofErr w:type="spellStart"/>
      <w:r w:rsidRPr="00D50EDF">
        <w:rPr>
          <w:rFonts w:ascii="Times New Roman" w:hAnsi="Times New Roman"/>
          <w:i/>
          <w:color w:val="000000"/>
          <w:sz w:val="24"/>
          <w:szCs w:val="24"/>
          <w:lang w:val="fr-CA"/>
        </w:rPr>
        <w:t>Proficiency</w:t>
      </w:r>
      <w:proofErr w:type="spellEnd"/>
      <w:r w:rsidRPr="00D50EDF">
        <w:rPr>
          <w:rFonts w:ascii="Times New Roman" w:hAnsi="Times New Roman"/>
          <w:color w:val="000000"/>
          <w:sz w:val="24"/>
          <w:szCs w:val="24"/>
          <w:lang w:val="fr-CA"/>
        </w:rPr>
        <w:t>). Les potentiels évoqués auditifs du tronc cérébral (PÉATC) ont été enregistrés en utilisant des stimuli de clics et verbaux / da /, dans le silence ainsi que dans le bruit (stimuli verbaux seulement).</w:t>
      </w:r>
      <w:r>
        <w:rPr>
          <w:rFonts w:ascii="Times New Roman" w:hAnsi="Times New Roman"/>
          <w:color w:val="000000"/>
          <w:sz w:val="24"/>
          <w:szCs w:val="24"/>
          <w:lang w:val="fr-CA"/>
        </w:rPr>
        <w:t xml:space="preserve"> A</w:t>
      </w:r>
      <w:r w:rsidRPr="00D50EDF">
        <w:rPr>
          <w:rFonts w:ascii="Times New Roman" w:hAnsi="Times New Roman"/>
          <w:color w:val="000000"/>
          <w:sz w:val="24"/>
          <w:szCs w:val="24"/>
          <w:lang w:val="fr-CA"/>
        </w:rPr>
        <w:t>ucunes différences significatives n'ont été ob</w:t>
      </w:r>
      <w:r>
        <w:rPr>
          <w:rFonts w:ascii="Times New Roman" w:hAnsi="Times New Roman"/>
          <w:color w:val="000000"/>
          <w:sz w:val="24"/>
          <w:szCs w:val="24"/>
          <w:lang w:val="fr-CA"/>
        </w:rPr>
        <w:t>servées entre les deux groupes avec les PÉATC enregistrés par</w:t>
      </w:r>
      <w:r w:rsidRPr="00D50EDF">
        <w:rPr>
          <w:rFonts w:ascii="Times New Roman" w:hAnsi="Times New Roman"/>
          <w:color w:val="000000"/>
          <w:sz w:val="24"/>
          <w:szCs w:val="24"/>
          <w:lang w:val="fr-CA"/>
        </w:rPr>
        <w:t xml:space="preserve"> les clics</w:t>
      </w:r>
      <w:r>
        <w:rPr>
          <w:rFonts w:ascii="Times New Roman" w:hAnsi="Times New Roman"/>
          <w:color w:val="000000"/>
          <w:sz w:val="24"/>
          <w:szCs w:val="24"/>
          <w:lang w:val="fr-CA"/>
        </w:rPr>
        <w:t xml:space="preserve">. Les </w:t>
      </w:r>
      <w:r w:rsidRPr="00D50EDF">
        <w:rPr>
          <w:rFonts w:ascii="Times New Roman" w:hAnsi="Times New Roman"/>
          <w:color w:val="000000"/>
          <w:sz w:val="24"/>
          <w:szCs w:val="24"/>
          <w:lang w:val="fr-CA"/>
        </w:rPr>
        <w:t>onde</w:t>
      </w:r>
      <w:r>
        <w:rPr>
          <w:rFonts w:ascii="Times New Roman" w:hAnsi="Times New Roman"/>
          <w:color w:val="000000"/>
          <w:sz w:val="24"/>
          <w:szCs w:val="24"/>
          <w:lang w:val="fr-CA"/>
        </w:rPr>
        <w:t>s</w:t>
      </w:r>
      <w:r w:rsidRPr="00D50EDF">
        <w:rPr>
          <w:rFonts w:ascii="Times New Roman" w:hAnsi="Times New Roman"/>
          <w:color w:val="000000"/>
          <w:sz w:val="24"/>
          <w:szCs w:val="24"/>
          <w:lang w:val="fr-CA"/>
        </w:rPr>
        <w:t xml:space="preserve"> transitoire</w:t>
      </w:r>
      <w:r>
        <w:rPr>
          <w:rFonts w:ascii="Times New Roman" w:hAnsi="Times New Roman"/>
          <w:color w:val="000000"/>
          <w:sz w:val="24"/>
          <w:szCs w:val="24"/>
          <w:lang w:val="fr-CA"/>
        </w:rPr>
        <w:t>s</w:t>
      </w:r>
      <w:r w:rsidRPr="00D50EDF">
        <w:rPr>
          <w:rFonts w:ascii="Times New Roman" w:hAnsi="Times New Roman"/>
          <w:color w:val="000000"/>
          <w:sz w:val="24"/>
          <w:szCs w:val="24"/>
          <w:lang w:val="fr-CA"/>
        </w:rPr>
        <w:t xml:space="preserve"> évoquée</w:t>
      </w:r>
      <w:r>
        <w:rPr>
          <w:rFonts w:ascii="Times New Roman" w:hAnsi="Times New Roman"/>
          <w:color w:val="000000"/>
          <w:sz w:val="24"/>
          <w:szCs w:val="24"/>
          <w:lang w:val="fr-CA"/>
        </w:rPr>
        <w:t>s</w:t>
      </w:r>
      <w:r w:rsidRPr="00D50EDF">
        <w:rPr>
          <w:rFonts w:ascii="Times New Roman" w:hAnsi="Times New Roman"/>
          <w:color w:val="000000"/>
          <w:sz w:val="24"/>
          <w:szCs w:val="24"/>
          <w:lang w:val="fr-CA"/>
        </w:rPr>
        <w:t xml:space="preserve"> par les stimuli verbaux (V, C) et les latences</w:t>
      </w:r>
      <w:r>
        <w:rPr>
          <w:rFonts w:ascii="Times New Roman" w:hAnsi="Times New Roman"/>
          <w:color w:val="000000"/>
          <w:sz w:val="24"/>
          <w:szCs w:val="24"/>
          <w:lang w:val="fr-CA"/>
        </w:rPr>
        <w:t xml:space="preserve"> de la région périodique (D et F</w:t>
      </w:r>
      <w:r w:rsidRPr="00D50EDF">
        <w:rPr>
          <w:rFonts w:ascii="Times New Roman" w:hAnsi="Times New Roman"/>
          <w:color w:val="000000"/>
          <w:sz w:val="24"/>
          <w:szCs w:val="24"/>
          <w:lang w:val="fr-CA"/>
        </w:rPr>
        <w:t xml:space="preserve">) étaient plus longues pour le groupe monolingue que pour le groupe bilingue. Le </w:t>
      </w:r>
      <w:proofErr w:type="spellStart"/>
      <w:r w:rsidRPr="00D50EDF">
        <w:rPr>
          <w:rFonts w:ascii="Times New Roman" w:hAnsi="Times New Roman"/>
          <w:i/>
          <w:color w:val="000000"/>
          <w:sz w:val="24"/>
          <w:szCs w:val="24"/>
          <w:lang w:val="fr-CA"/>
        </w:rPr>
        <w:t>frequency</w:t>
      </w:r>
      <w:proofErr w:type="spellEnd"/>
      <w:r w:rsidRPr="00D50EDF">
        <w:rPr>
          <w:rFonts w:ascii="Times New Roman" w:hAnsi="Times New Roman"/>
          <w:i/>
          <w:color w:val="000000"/>
          <w:sz w:val="24"/>
          <w:szCs w:val="24"/>
          <w:lang w:val="fr-CA"/>
        </w:rPr>
        <w:t xml:space="preserve"> </w:t>
      </w:r>
      <w:proofErr w:type="spellStart"/>
      <w:r w:rsidRPr="00D50EDF">
        <w:rPr>
          <w:rFonts w:ascii="Times New Roman" w:hAnsi="Times New Roman"/>
          <w:i/>
          <w:color w:val="000000"/>
          <w:sz w:val="24"/>
          <w:szCs w:val="24"/>
          <w:lang w:val="fr-CA"/>
        </w:rPr>
        <w:t>following</w:t>
      </w:r>
      <w:proofErr w:type="spellEnd"/>
      <w:r w:rsidRPr="00D50EDF">
        <w:rPr>
          <w:rFonts w:ascii="Times New Roman" w:hAnsi="Times New Roman"/>
          <w:i/>
          <w:color w:val="000000"/>
          <w:sz w:val="24"/>
          <w:szCs w:val="24"/>
          <w:lang w:val="fr-CA"/>
        </w:rPr>
        <w:t xml:space="preserve"> </w:t>
      </w:r>
      <w:proofErr w:type="spellStart"/>
      <w:r w:rsidRPr="00D50EDF">
        <w:rPr>
          <w:rFonts w:ascii="Times New Roman" w:hAnsi="Times New Roman"/>
          <w:i/>
          <w:color w:val="000000"/>
          <w:sz w:val="24"/>
          <w:szCs w:val="24"/>
          <w:lang w:val="fr-CA"/>
        </w:rPr>
        <w:t>response</w:t>
      </w:r>
      <w:proofErr w:type="spellEnd"/>
      <w:r w:rsidRPr="00D50EDF">
        <w:rPr>
          <w:rFonts w:ascii="Times New Roman" w:hAnsi="Times New Roman"/>
          <w:color w:val="000000"/>
          <w:sz w:val="24"/>
          <w:szCs w:val="24"/>
          <w:lang w:val="fr-CA"/>
        </w:rPr>
        <w:t xml:space="preserve">, FFR (F0 et F1) </w:t>
      </w:r>
      <w:bookmarkStart w:id="0" w:name="_GoBack"/>
      <w:bookmarkEnd w:id="0"/>
      <w:r w:rsidRPr="00D50EDF">
        <w:rPr>
          <w:rFonts w:ascii="Times New Roman" w:hAnsi="Times New Roman"/>
          <w:color w:val="000000"/>
          <w:sz w:val="24"/>
          <w:szCs w:val="24"/>
          <w:lang w:val="fr-CA"/>
        </w:rPr>
        <w:t>était similaire pour les deux groupes dans le silence et dans le bruit.</w:t>
      </w:r>
      <w:r>
        <w:rPr>
          <w:rFonts w:ascii="Times New Roman" w:hAnsi="Times New Roman"/>
          <w:color w:val="000000"/>
          <w:sz w:val="24"/>
          <w:szCs w:val="24"/>
          <w:lang w:val="fr-CA"/>
        </w:rPr>
        <w:t xml:space="preserve"> </w:t>
      </w:r>
      <w:r w:rsidRPr="00D50EDF">
        <w:rPr>
          <w:rFonts w:ascii="Times New Roman" w:hAnsi="Times New Roman"/>
          <w:color w:val="000000"/>
          <w:sz w:val="24"/>
          <w:szCs w:val="24"/>
          <w:lang w:val="fr-CA"/>
        </w:rPr>
        <w:t xml:space="preserve">Les résultats suggèrent que, le les monolingues </w:t>
      </w:r>
      <w:r>
        <w:rPr>
          <w:rFonts w:ascii="Times New Roman" w:hAnsi="Times New Roman"/>
          <w:color w:val="000000"/>
          <w:sz w:val="24"/>
          <w:szCs w:val="24"/>
          <w:lang w:val="fr-CA"/>
        </w:rPr>
        <w:t xml:space="preserve">ont besoin de plus du temps pour traiter le stimuli verbaux </w:t>
      </w:r>
      <w:r w:rsidRPr="00D50EDF">
        <w:rPr>
          <w:rFonts w:ascii="Times New Roman" w:hAnsi="Times New Roman"/>
          <w:color w:val="000000"/>
          <w:sz w:val="24"/>
          <w:szCs w:val="24"/>
          <w:lang w:val="fr-CA"/>
        </w:rPr>
        <w:t xml:space="preserve">que les bilingues. Très tôt dans le système auditif, on constate que le traitement neuronal de leurs réponses aux stimuli verbaux en </w:t>
      </w:r>
      <w:r>
        <w:rPr>
          <w:rFonts w:ascii="Times New Roman" w:hAnsi="Times New Roman"/>
          <w:color w:val="000000"/>
          <w:sz w:val="24"/>
          <w:szCs w:val="24"/>
          <w:lang w:val="fr-CA"/>
        </w:rPr>
        <w:t xml:space="preserve">absence ou </w:t>
      </w:r>
      <w:r w:rsidRPr="00D50EDF">
        <w:rPr>
          <w:rFonts w:ascii="Times New Roman" w:hAnsi="Times New Roman"/>
          <w:color w:val="000000"/>
          <w:sz w:val="24"/>
          <w:szCs w:val="24"/>
          <w:lang w:val="fr-CA"/>
        </w:rPr>
        <w:t xml:space="preserve">présence de bruit semble moins robuste que celui des adultes maîtrisant deux langues. </w:t>
      </w:r>
      <w:r>
        <w:rPr>
          <w:rFonts w:ascii="Times New Roman" w:hAnsi="Times New Roman"/>
          <w:color w:val="000000"/>
          <w:sz w:val="24"/>
          <w:szCs w:val="24"/>
          <w:lang w:val="fr-CA"/>
        </w:rPr>
        <w:t xml:space="preserve">Le bilinguisme </w:t>
      </w:r>
      <w:r w:rsidRPr="00D50EDF">
        <w:rPr>
          <w:rFonts w:ascii="Times New Roman" w:hAnsi="Times New Roman"/>
          <w:color w:val="000000"/>
          <w:sz w:val="24"/>
          <w:szCs w:val="24"/>
          <w:lang w:val="fr-CA"/>
        </w:rPr>
        <w:t>pourrait stimuler les capacités de traitement automatique du son du système auditif de manière à améliorer son efficacité. De surcroît, cette étude a démontré le potentiel d’utilisation des PÉATC avec stimuli verbaux en tant qu'outil clinique, particulièrement en tant que détecteur de marqueur biologique clinique.</w:t>
      </w:r>
    </w:p>
    <w:p w14:paraId="7C3DA5C6" w14:textId="77777777" w:rsidR="00D56121" w:rsidRPr="00D56121" w:rsidRDefault="00D56121" w:rsidP="00D56121">
      <w:pPr>
        <w:spacing w:after="0" w:line="480" w:lineRule="auto"/>
        <w:jc w:val="both"/>
        <w:rPr>
          <w:rFonts w:ascii="Times New Roman" w:hAnsi="Times New Roman"/>
          <w:sz w:val="24"/>
          <w:szCs w:val="24"/>
          <w:lang w:val="fr-FR"/>
        </w:rPr>
      </w:pPr>
      <w:r w:rsidRPr="00450D47">
        <w:rPr>
          <w:rFonts w:ascii="Times New Roman" w:hAnsi="Times New Roman"/>
          <w:b/>
          <w:bCs/>
          <w:sz w:val="24"/>
          <w:szCs w:val="24"/>
          <w:lang w:val="fr-FR"/>
        </w:rPr>
        <w:lastRenderedPageBreak/>
        <w:t>Mots clés</w:t>
      </w:r>
      <w:r w:rsidRPr="00301C48">
        <w:rPr>
          <w:rFonts w:ascii="Times New Roman" w:hAnsi="Times New Roman"/>
          <w:sz w:val="24"/>
          <w:szCs w:val="24"/>
          <w:lang w:val="fr-FR"/>
        </w:rPr>
        <w:t xml:space="preserve"> : </w:t>
      </w:r>
      <w:r w:rsidRPr="00084E33">
        <w:rPr>
          <w:rFonts w:ascii="Times New Roman" w:hAnsi="Times New Roman"/>
          <w:sz w:val="24"/>
          <w:szCs w:val="24"/>
          <w:lang w:val="fr-CA"/>
        </w:rPr>
        <w:t>Potentiels évoqués auditifs sous-</w:t>
      </w:r>
      <w:proofErr w:type="gramStart"/>
      <w:r w:rsidRPr="00084E33">
        <w:rPr>
          <w:rFonts w:ascii="Times New Roman" w:hAnsi="Times New Roman"/>
          <w:sz w:val="24"/>
          <w:szCs w:val="24"/>
          <w:lang w:val="fr-CA"/>
        </w:rPr>
        <w:t>corticaux;</w:t>
      </w:r>
      <w:proofErr w:type="gramEnd"/>
      <w:r w:rsidRPr="00084E33">
        <w:rPr>
          <w:rFonts w:ascii="Times New Roman" w:hAnsi="Times New Roman"/>
          <w:color w:val="FF0000"/>
          <w:sz w:val="24"/>
          <w:szCs w:val="24"/>
          <w:lang w:val="fr-CA"/>
        </w:rPr>
        <w:t xml:space="preserve"> </w:t>
      </w:r>
      <w:r w:rsidRPr="001A2A12">
        <w:rPr>
          <w:rFonts w:ascii="Times New Roman" w:hAnsi="Times New Roman"/>
          <w:color w:val="000000"/>
          <w:sz w:val="24"/>
          <w:szCs w:val="24"/>
          <w:lang w:val="fr-CA"/>
        </w:rPr>
        <w:t>Potentiels évoqués auditifs du tronc cérébral avec stimuli verbaux;</w:t>
      </w:r>
      <w:r w:rsidRPr="00084E33">
        <w:rPr>
          <w:rFonts w:ascii="Times New Roman" w:hAnsi="Times New Roman"/>
          <w:color w:val="FF0000"/>
          <w:sz w:val="24"/>
          <w:szCs w:val="24"/>
          <w:lang w:val="fr-CA"/>
        </w:rPr>
        <w:t xml:space="preserve"> </w:t>
      </w:r>
      <w:r w:rsidRPr="001A2A12">
        <w:rPr>
          <w:rFonts w:ascii="Times New Roman" w:hAnsi="Times New Roman"/>
          <w:color w:val="000000"/>
          <w:sz w:val="24"/>
          <w:szCs w:val="24"/>
          <w:lang w:val="fr-CA"/>
        </w:rPr>
        <w:t xml:space="preserve">bilinguisme; </w:t>
      </w:r>
      <w:r w:rsidRPr="00084E33">
        <w:rPr>
          <w:rFonts w:ascii="Times New Roman" w:hAnsi="Times New Roman"/>
          <w:color w:val="000000"/>
          <w:sz w:val="24"/>
          <w:szCs w:val="24"/>
          <w:lang w:val="fr-CA"/>
        </w:rPr>
        <w:t>plasticité dépendant de l'expérience; enrichissement sensoriel</w:t>
      </w:r>
      <w:r>
        <w:rPr>
          <w:rFonts w:ascii="Times New Roman" w:hAnsi="Times New Roman"/>
          <w:sz w:val="24"/>
          <w:szCs w:val="24"/>
          <w:lang w:val="fr-FR"/>
        </w:rPr>
        <w:t>.</w:t>
      </w:r>
    </w:p>
    <w:p w14:paraId="640DA6DF" w14:textId="77777777" w:rsidR="00D56121" w:rsidRDefault="00D56121">
      <w:pPr>
        <w:spacing w:after="0" w:line="240" w:lineRule="auto"/>
        <w:rPr>
          <w:rFonts w:ascii="Times New Roman" w:hAnsi="Times New Roman"/>
          <w:b/>
          <w:bCs/>
          <w:sz w:val="24"/>
          <w:szCs w:val="24"/>
          <w:lang w:val="fr-FR"/>
        </w:rPr>
      </w:pPr>
      <w:r>
        <w:rPr>
          <w:rFonts w:ascii="Times New Roman" w:hAnsi="Times New Roman"/>
          <w:b/>
          <w:bCs/>
          <w:sz w:val="24"/>
          <w:szCs w:val="24"/>
          <w:lang w:val="fr-FR"/>
        </w:rPr>
        <w:br w:type="page"/>
      </w:r>
    </w:p>
    <w:p w14:paraId="7AC7A248" w14:textId="77777777" w:rsidR="00D56121" w:rsidRPr="00074DF0" w:rsidRDefault="00D56121" w:rsidP="00D56121">
      <w:pPr>
        <w:autoSpaceDE w:val="0"/>
        <w:autoSpaceDN w:val="0"/>
        <w:adjustRightInd w:val="0"/>
        <w:spacing w:line="480" w:lineRule="auto"/>
        <w:jc w:val="both"/>
        <w:outlineLvl w:val="0"/>
        <w:rPr>
          <w:rFonts w:ascii="Times New Roman" w:eastAsia="Calibri" w:hAnsi="Times New Roman"/>
          <w:sz w:val="24"/>
          <w:szCs w:val="24"/>
          <w:lang w:val="en-US"/>
        </w:rPr>
      </w:pPr>
      <w:r w:rsidRPr="00601352">
        <w:rPr>
          <w:rFonts w:ascii="Times New Roman" w:hAnsi="Times New Roman"/>
          <w:b/>
          <w:bCs/>
          <w:sz w:val="24"/>
          <w:szCs w:val="24"/>
        </w:rPr>
        <w:t xml:space="preserve">Abstract: </w:t>
      </w:r>
    </w:p>
    <w:p w14:paraId="57A9AC3A" w14:textId="77777777" w:rsidR="00D56121" w:rsidRPr="00511587" w:rsidRDefault="00D56121" w:rsidP="00D56121">
      <w:pPr>
        <w:spacing w:after="0" w:line="480" w:lineRule="auto"/>
        <w:jc w:val="both"/>
        <w:rPr>
          <w:rFonts w:ascii="Times New Roman" w:hAnsi="Times New Roman"/>
          <w:sz w:val="24"/>
          <w:szCs w:val="24"/>
        </w:rPr>
      </w:pPr>
      <w:r w:rsidRPr="004D7420">
        <w:rPr>
          <w:rFonts w:ascii="Times New Roman" w:hAnsi="Times New Roman"/>
          <w:sz w:val="24"/>
          <w:szCs w:val="24"/>
        </w:rPr>
        <w:t>The main objective of the present study was to investigate the effect of sensory enrichment</w:t>
      </w:r>
      <w:r>
        <w:rPr>
          <w:rFonts w:ascii="Times New Roman" w:hAnsi="Times New Roman"/>
          <w:sz w:val="24"/>
          <w:szCs w:val="24"/>
        </w:rPr>
        <w:t>,</w:t>
      </w:r>
      <w:r w:rsidRPr="00C912A2">
        <w:rPr>
          <w:rFonts w:ascii="Times New Roman" w:hAnsi="Times New Roman"/>
          <w:sz w:val="24"/>
          <w:szCs w:val="24"/>
        </w:rPr>
        <w:t xml:space="preserve"> such as </w:t>
      </w:r>
      <w:r>
        <w:rPr>
          <w:rFonts w:ascii="Times New Roman" w:hAnsi="Times New Roman"/>
          <w:sz w:val="24"/>
          <w:szCs w:val="24"/>
        </w:rPr>
        <w:t>bilingual</w:t>
      </w:r>
      <w:r w:rsidRPr="00C912A2">
        <w:rPr>
          <w:rFonts w:ascii="Times New Roman" w:hAnsi="Times New Roman"/>
          <w:sz w:val="24"/>
          <w:szCs w:val="24"/>
        </w:rPr>
        <w:t>ism</w:t>
      </w:r>
      <w:r>
        <w:rPr>
          <w:rFonts w:ascii="Times New Roman" w:hAnsi="Times New Roman"/>
          <w:sz w:val="24"/>
          <w:szCs w:val="24"/>
        </w:rPr>
        <w:t>,</w:t>
      </w:r>
      <w:r w:rsidRPr="00C912A2">
        <w:rPr>
          <w:rFonts w:ascii="Times New Roman" w:hAnsi="Times New Roman"/>
          <w:sz w:val="24"/>
          <w:szCs w:val="24"/>
        </w:rPr>
        <w:t xml:space="preserve"> on the subcortical processing in quiet and adverse listening condition</w:t>
      </w:r>
      <w:r>
        <w:rPr>
          <w:rFonts w:ascii="Times New Roman" w:hAnsi="Times New Roman"/>
          <w:sz w:val="24"/>
          <w:szCs w:val="24"/>
        </w:rPr>
        <w:t>s</w:t>
      </w:r>
      <w:r w:rsidRPr="00C912A2">
        <w:rPr>
          <w:rFonts w:ascii="Times New Roman" w:hAnsi="Times New Roman"/>
          <w:sz w:val="24"/>
          <w:szCs w:val="24"/>
        </w:rPr>
        <w:t xml:space="preserve"> such as in the presence of noise.</w:t>
      </w:r>
      <w:r>
        <w:rPr>
          <w:rFonts w:ascii="Times New Roman" w:hAnsi="Times New Roman"/>
          <w:sz w:val="24"/>
          <w:szCs w:val="24"/>
        </w:rPr>
        <w:t xml:space="preserve"> More specifically, the aim of this investigation was to identify some neural biomarkers at brainstem level distinguishing bilinguals from monolinguals. </w:t>
      </w:r>
      <w:r w:rsidRPr="008B1BC7">
        <w:rPr>
          <w:rFonts w:ascii="Times New Roman" w:hAnsi="Times New Roman"/>
          <w:sz w:val="24"/>
          <w:szCs w:val="24"/>
        </w:rPr>
        <w:t>Forty-one 18</w:t>
      </w:r>
      <w:r>
        <w:rPr>
          <w:rFonts w:ascii="Times New Roman" w:hAnsi="Times New Roman"/>
          <w:sz w:val="24"/>
          <w:szCs w:val="24"/>
        </w:rPr>
        <w:t>-</w:t>
      </w:r>
      <w:r w:rsidRPr="008B1BC7">
        <w:rPr>
          <w:rFonts w:ascii="Times New Roman" w:hAnsi="Times New Roman"/>
          <w:sz w:val="24"/>
          <w:szCs w:val="24"/>
        </w:rPr>
        <w:t xml:space="preserve"> to 25-year-old adults participated in the study:</w:t>
      </w:r>
      <w:r>
        <w:rPr>
          <w:rFonts w:ascii="Times New Roman" w:hAnsi="Times New Roman"/>
          <w:sz w:val="24"/>
          <w:szCs w:val="24"/>
        </w:rPr>
        <w:t xml:space="preserve"> 19</w:t>
      </w:r>
      <w:r w:rsidRPr="001057EA">
        <w:rPr>
          <w:rFonts w:ascii="Times New Roman" w:hAnsi="Times New Roman"/>
          <w:sz w:val="24"/>
          <w:szCs w:val="24"/>
        </w:rPr>
        <w:t xml:space="preserve"> </w:t>
      </w:r>
      <w:r w:rsidRPr="00C912A2">
        <w:rPr>
          <w:rFonts w:ascii="Times New Roman" w:hAnsi="Times New Roman"/>
          <w:sz w:val="24"/>
          <w:szCs w:val="24"/>
        </w:rPr>
        <w:t>monolinguals</w:t>
      </w:r>
      <w:r>
        <w:rPr>
          <w:rFonts w:ascii="Times New Roman" w:hAnsi="Times New Roman"/>
          <w:sz w:val="24"/>
          <w:szCs w:val="24"/>
        </w:rPr>
        <w:t xml:space="preserve"> and 22</w:t>
      </w:r>
      <w:r w:rsidRPr="00C912A2">
        <w:rPr>
          <w:rFonts w:ascii="Times New Roman" w:hAnsi="Times New Roman"/>
          <w:sz w:val="24"/>
          <w:szCs w:val="24"/>
        </w:rPr>
        <w:t xml:space="preserve"> bilinguals</w:t>
      </w:r>
      <w:r w:rsidRPr="001057EA">
        <w:rPr>
          <w:rFonts w:ascii="Times New Roman" w:hAnsi="Times New Roman"/>
          <w:sz w:val="24"/>
          <w:szCs w:val="24"/>
        </w:rPr>
        <w:t xml:space="preserve">. </w:t>
      </w:r>
      <w:r>
        <w:rPr>
          <w:rFonts w:ascii="Times New Roman" w:hAnsi="Times New Roman"/>
          <w:sz w:val="24"/>
          <w:szCs w:val="24"/>
        </w:rPr>
        <w:t xml:space="preserve">Their language fluency was assessed with the </w:t>
      </w:r>
      <w:r w:rsidRPr="00A3781B">
        <w:rPr>
          <w:rFonts w:ascii="Times New Roman" w:hAnsi="Times New Roman"/>
          <w:sz w:val="24"/>
          <w:szCs w:val="24"/>
        </w:rPr>
        <w:t>Language Experience and Proficiency</w:t>
      </w:r>
      <w:r>
        <w:rPr>
          <w:rFonts w:ascii="Times New Roman" w:hAnsi="Times New Roman"/>
          <w:sz w:val="24"/>
          <w:szCs w:val="24"/>
        </w:rPr>
        <w:t xml:space="preserve"> (LEAP) questionnaire. Auditory B</w:t>
      </w:r>
      <w:r w:rsidRPr="001057EA">
        <w:rPr>
          <w:rFonts w:ascii="Times New Roman" w:hAnsi="Times New Roman"/>
          <w:sz w:val="24"/>
          <w:szCs w:val="24"/>
        </w:rPr>
        <w:t>rainstem Responses (ABRs) were recorded using click and speech /da/ stimuli</w:t>
      </w:r>
      <w:r>
        <w:rPr>
          <w:rFonts w:ascii="Times New Roman" w:hAnsi="Times New Roman"/>
          <w:sz w:val="24"/>
          <w:szCs w:val="24"/>
        </w:rPr>
        <w:t xml:space="preserve"> in quiet and also in noise for </w:t>
      </w:r>
      <w:r w:rsidRPr="000F6FC1">
        <w:rPr>
          <w:rFonts w:ascii="Times New Roman" w:hAnsi="Times New Roman"/>
          <w:sz w:val="24"/>
          <w:szCs w:val="24"/>
        </w:rPr>
        <w:t>the latter.</w:t>
      </w:r>
      <w:r w:rsidRPr="001057EA">
        <w:rPr>
          <w:rFonts w:ascii="Times New Roman" w:hAnsi="Times New Roman"/>
          <w:sz w:val="24"/>
          <w:szCs w:val="24"/>
        </w:rPr>
        <w:t xml:space="preserve"> </w:t>
      </w:r>
      <w:r w:rsidRPr="003F3E8B">
        <w:rPr>
          <w:rFonts w:ascii="Times New Roman" w:eastAsia="Calibri" w:hAnsi="Times New Roman"/>
          <w:sz w:val="24"/>
          <w:szCs w:val="24"/>
          <w:lang w:val="en-US"/>
        </w:rPr>
        <w:t>No significant differences between the two groups were observed for click-evoked ABR. The speech-evoked ABR transient wave</w:t>
      </w:r>
      <w:r>
        <w:rPr>
          <w:rFonts w:ascii="Times New Roman" w:eastAsia="Calibri" w:hAnsi="Times New Roman"/>
          <w:sz w:val="24"/>
          <w:szCs w:val="24"/>
          <w:lang w:val="en-US"/>
        </w:rPr>
        <w:t>s</w:t>
      </w:r>
      <w:r w:rsidRPr="003F3E8B">
        <w:rPr>
          <w:rFonts w:ascii="Times New Roman" w:eastAsia="Calibri" w:hAnsi="Times New Roman"/>
          <w:sz w:val="24"/>
          <w:szCs w:val="24"/>
          <w:lang w:val="en-US"/>
        </w:rPr>
        <w:t xml:space="preserve"> (V, C) and the periodic region (D and F) latencies were longer for the monolinguals compared to the </w:t>
      </w:r>
      <w:r w:rsidRPr="003F3E8B">
        <w:rPr>
          <w:rFonts w:ascii="Times New Roman" w:hAnsi="Times New Roman"/>
          <w:sz w:val="24"/>
          <w:szCs w:val="24"/>
        </w:rPr>
        <w:t>bilingual group</w:t>
      </w:r>
      <w:r w:rsidRPr="003F3E8B">
        <w:rPr>
          <w:rFonts w:ascii="Times New Roman" w:eastAsia="Calibri" w:hAnsi="Times New Roman"/>
          <w:sz w:val="24"/>
          <w:szCs w:val="24"/>
          <w:lang w:val="en-US"/>
        </w:rPr>
        <w:t xml:space="preserve">. </w:t>
      </w:r>
      <w:r>
        <w:rPr>
          <w:rFonts w:ascii="Times New Roman" w:eastAsia="Calibri" w:hAnsi="Times New Roman"/>
          <w:sz w:val="24"/>
          <w:szCs w:val="24"/>
          <w:lang w:val="en-US"/>
        </w:rPr>
        <w:t>The F</w:t>
      </w:r>
      <w:r w:rsidRPr="003F3E8B">
        <w:rPr>
          <w:rFonts w:ascii="Times New Roman" w:eastAsia="Calibri" w:hAnsi="Times New Roman"/>
          <w:sz w:val="24"/>
          <w:szCs w:val="24"/>
          <w:lang w:val="en-US"/>
        </w:rPr>
        <w:t xml:space="preserve">requency </w:t>
      </w:r>
      <w:r>
        <w:rPr>
          <w:rFonts w:ascii="Times New Roman" w:eastAsia="Calibri" w:hAnsi="Times New Roman"/>
          <w:sz w:val="24"/>
          <w:szCs w:val="24"/>
          <w:lang w:val="en-US"/>
        </w:rPr>
        <w:t>F</w:t>
      </w:r>
      <w:r w:rsidRPr="003F3E8B">
        <w:rPr>
          <w:rFonts w:ascii="Times New Roman" w:eastAsia="Calibri" w:hAnsi="Times New Roman"/>
          <w:sz w:val="24"/>
          <w:szCs w:val="24"/>
          <w:lang w:val="en-US"/>
        </w:rPr>
        <w:t xml:space="preserve">ollowing </w:t>
      </w:r>
      <w:r w:rsidRPr="00A15210">
        <w:rPr>
          <w:rFonts w:ascii="Times New Roman" w:eastAsia="Calibri" w:hAnsi="Times New Roman"/>
          <w:sz w:val="24"/>
          <w:szCs w:val="24"/>
          <w:lang w:val="en-US"/>
        </w:rPr>
        <w:t>Responses (F0 and F1) of</w:t>
      </w:r>
      <w:r w:rsidRPr="003F3E8B">
        <w:rPr>
          <w:rFonts w:ascii="Times New Roman" w:eastAsia="Calibri" w:hAnsi="Times New Roman"/>
          <w:sz w:val="24"/>
          <w:szCs w:val="24"/>
          <w:lang w:val="en-US"/>
        </w:rPr>
        <w:t xml:space="preserve"> the speech-evoked ABR </w:t>
      </w:r>
      <w:r>
        <w:rPr>
          <w:rFonts w:ascii="Times New Roman" w:eastAsia="Calibri" w:hAnsi="Times New Roman"/>
          <w:sz w:val="24"/>
          <w:szCs w:val="24"/>
          <w:lang w:val="en-US"/>
        </w:rPr>
        <w:t>were</w:t>
      </w:r>
      <w:r w:rsidRPr="003F3E8B">
        <w:rPr>
          <w:rFonts w:ascii="Times New Roman" w:eastAsia="Calibri" w:hAnsi="Times New Roman"/>
          <w:sz w:val="24"/>
          <w:szCs w:val="24"/>
          <w:lang w:val="en-US"/>
        </w:rPr>
        <w:t xml:space="preserve"> similar for the two groups in quiet and in noise.</w:t>
      </w:r>
      <w:r>
        <w:rPr>
          <w:rFonts w:ascii="Times New Roman" w:hAnsi="Times New Roman"/>
          <w:sz w:val="24"/>
          <w:szCs w:val="24"/>
          <w:lang w:val="en-US"/>
        </w:rPr>
        <w:t xml:space="preserve"> </w:t>
      </w:r>
      <w:r>
        <w:rPr>
          <w:rFonts w:ascii="Times New Roman" w:hAnsi="Times New Roman"/>
          <w:sz w:val="24"/>
          <w:szCs w:val="24"/>
        </w:rPr>
        <w:t>Results</w:t>
      </w:r>
      <w:r w:rsidRPr="0075522C">
        <w:rPr>
          <w:rFonts w:ascii="Times New Roman" w:hAnsi="Times New Roman"/>
          <w:sz w:val="24"/>
          <w:szCs w:val="24"/>
        </w:rPr>
        <w:t xml:space="preserve"> </w:t>
      </w:r>
      <w:r>
        <w:rPr>
          <w:rFonts w:ascii="Times New Roman" w:hAnsi="Times New Roman"/>
          <w:sz w:val="24"/>
          <w:szCs w:val="24"/>
        </w:rPr>
        <w:t>suggested</w:t>
      </w:r>
      <w:r w:rsidRPr="0075522C">
        <w:rPr>
          <w:rFonts w:ascii="Times New Roman" w:hAnsi="Times New Roman"/>
          <w:sz w:val="24"/>
          <w:szCs w:val="24"/>
        </w:rPr>
        <w:t xml:space="preserve"> that monolinguals </w:t>
      </w:r>
      <w:r>
        <w:rPr>
          <w:rFonts w:ascii="Times New Roman" w:hAnsi="Times New Roman"/>
          <w:sz w:val="24"/>
          <w:szCs w:val="24"/>
        </w:rPr>
        <w:t xml:space="preserve">need more time to process speech stimuli than </w:t>
      </w:r>
      <w:r w:rsidRPr="0075522C">
        <w:rPr>
          <w:rFonts w:ascii="Times New Roman" w:hAnsi="Times New Roman"/>
          <w:sz w:val="24"/>
          <w:szCs w:val="24"/>
        </w:rPr>
        <w:t>the</w:t>
      </w:r>
      <w:r>
        <w:rPr>
          <w:rFonts w:ascii="Times New Roman" w:hAnsi="Times New Roman"/>
          <w:sz w:val="24"/>
          <w:szCs w:val="24"/>
        </w:rPr>
        <w:t>ir</w:t>
      </w:r>
      <w:r w:rsidRPr="0075522C">
        <w:rPr>
          <w:rFonts w:ascii="Times New Roman" w:hAnsi="Times New Roman"/>
          <w:sz w:val="24"/>
          <w:szCs w:val="24"/>
        </w:rPr>
        <w:t xml:space="preserve"> bilingual</w:t>
      </w:r>
      <w:r>
        <w:rPr>
          <w:rFonts w:ascii="Times New Roman" w:hAnsi="Times New Roman"/>
          <w:sz w:val="24"/>
          <w:szCs w:val="24"/>
        </w:rPr>
        <w:t xml:space="preserve"> peers</w:t>
      </w:r>
      <w:r w:rsidRPr="0075522C">
        <w:rPr>
          <w:rFonts w:ascii="Times New Roman" w:hAnsi="Times New Roman"/>
          <w:sz w:val="24"/>
          <w:szCs w:val="24"/>
          <w:lang w:val="en-US"/>
        </w:rPr>
        <w:t xml:space="preserve">. </w:t>
      </w:r>
      <w:r>
        <w:rPr>
          <w:rFonts w:ascii="Times New Roman" w:eastAsia="Times New Roman" w:hAnsi="Times New Roman"/>
          <w:color w:val="000000"/>
          <w:sz w:val="24"/>
          <w:szCs w:val="24"/>
          <w:lang w:eastAsia="fr-CA"/>
        </w:rPr>
        <w:t>Early in the auditory system, the</w:t>
      </w:r>
      <w:r w:rsidRPr="00234028">
        <w:rPr>
          <w:rFonts w:ascii="Times New Roman" w:eastAsia="Times New Roman" w:hAnsi="Times New Roman"/>
          <w:color w:val="000000"/>
          <w:sz w:val="24"/>
          <w:szCs w:val="24"/>
          <w:lang w:eastAsia="fr-CA"/>
        </w:rPr>
        <w:t xml:space="preserve"> neural responses</w:t>
      </w:r>
      <w:r>
        <w:rPr>
          <w:rFonts w:ascii="Times New Roman" w:eastAsia="Times New Roman" w:hAnsi="Times New Roman"/>
          <w:color w:val="000000"/>
          <w:sz w:val="24"/>
          <w:szCs w:val="24"/>
          <w:lang w:eastAsia="fr-CA"/>
        </w:rPr>
        <w:t xml:space="preserve"> related to speech processing</w:t>
      </w:r>
      <w:r w:rsidRPr="00234028">
        <w:rPr>
          <w:rFonts w:ascii="Times New Roman" w:eastAsia="Times New Roman" w:hAnsi="Times New Roman"/>
          <w:color w:val="000000"/>
          <w:sz w:val="24"/>
          <w:szCs w:val="24"/>
          <w:lang w:eastAsia="fr-CA"/>
        </w:rPr>
        <w:t xml:space="preserve"> in the </w:t>
      </w:r>
      <w:r>
        <w:rPr>
          <w:rFonts w:ascii="Times New Roman" w:eastAsia="Times New Roman" w:hAnsi="Times New Roman"/>
          <w:color w:val="000000"/>
          <w:sz w:val="24"/>
          <w:szCs w:val="24"/>
          <w:lang w:eastAsia="fr-CA"/>
        </w:rPr>
        <w:t xml:space="preserve">absence or the </w:t>
      </w:r>
      <w:r w:rsidRPr="00234028">
        <w:rPr>
          <w:rFonts w:ascii="Times New Roman" w:eastAsia="Times New Roman" w:hAnsi="Times New Roman"/>
          <w:color w:val="000000"/>
          <w:sz w:val="24"/>
          <w:szCs w:val="24"/>
          <w:lang w:eastAsia="fr-CA"/>
        </w:rPr>
        <w:t xml:space="preserve">presence of background noise </w:t>
      </w:r>
      <w:r>
        <w:rPr>
          <w:rFonts w:ascii="Times New Roman" w:eastAsia="Times New Roman" w:hAnsi="Times New Roman"/>
          <w:color w:val="000000"/>
          <w:sz w:val="24"/>
          <w:szCs w:val="24"/>
          <w:lang w:eastAsia="fr-CA"/>
        </w:rPr>
        <w:t xml:space="preserve">seem to be less </w:t>
      </w:r>
      <w:r w:rsidRPr="00234028">
        <w:rPr>
          <w:rFonts w:ascii="Times New Roman" w:eastAsia="Times New Roman" w:hAnsi="Times New Roman"/>
          <w:color w:val="000000"/>
          <w:sz w:val="24"/>
          <w:szCs w:val="24"/>
          <w:lang w:eastAsia="fr-CA"/>
        </w:rPr>
        <w:t xml:space="preserve">resilient when compared to </w:t>
      </w:r>
      <w:r>
        <w:rPr>
          <w:rFonts w:ascii="Times New Roman" w:eastAsia="Times New Roman" w:hAnsi="Times New Roman"/>
          <w:color w:val="000000"/>
          <w:sz w:val="24"/>
          <w:szCs w:val="24"/>
          <w:lang w:eastAsia="fr-CA"/>
        </w:rPr>
        <w:t>those of adults who are</w:t>
      </w:r>
      <w:r>
        <w:t xml:space="preserve"> </w:t>
      </w:r>
      <w:r>
        <w:rPr>
          <w:rFonts w:ascii="Times New Roman" w:eastAsia="Times New Roman" w:hAnsi="Times New Roman"/>
          <w:color w:val="000000"/>
          <w:sz w:val="24"/>
          <w:szCs w:val="24"/>
          <w:lang w:eastAsia="fr-CA"/>
        </w:rPr>
        <w:t>fluent in two</w:t>
      </w:r>
      <w:r w:rsidRPr="00234028">
        <w:rPr>
          <w:rFonts w:ascii="Times New Roman" w:eastAsia="Times New Roman" w:hAnsi="Times New Roman"/>
          <w:color w:val="000000"/>
          <w:sz w:val="24"/>
          <w:szCs w:val="24"/>
          <w:lang w:eastAsia="fr-CA"/>
        </w:rPr>
        <w:t xml:space="preserve"> language</w:t>
      </w:r>
      <w:r>
        <w:rPr>
          <w:rFonts w:ascii="Times New Roman" w:eastAsia="Times New Roman" w:hAnsi="Times New Roman"/>
          <w:color w:val="000000"/>
          <w:sz w:val="24"/>
          <w:szCs w:val="24"/>
          <w:lang w:eastAsia="fr-CA"/>
        </w:rPr>
        <w:t>s</w:t>
      </w:r>
      <w:r w:rsidRPr="00234028">
        <w:rPr>
          <w:rFonts w:ascii="Times New Roman" w:eastAsia="Times New Roman" w:hAnsi="Times New Roman"/>
          <w:color w:val="000000"/>
          <w:sz w:val="24"/>
          <w:szCs w:val="24"/>
          <w:lang w:eastAsia="fr-CA"/>
        </w:rPr>
        <w:t>.</w:t>
      </w:r>
      <w:r>
        <w:rPr>
          <w:rFonts w:ascii="Times New Roman" w:eastAsia="Times New Roman" w:hAnsi="Times New Roman"/>
          <w:color w:val="000000"/>
          <w:sz w:val="24"/>
          <w:szCs w:val="24"/>
          <w:lang w:eastAsia="fr-CA"/>
        </w:rPr>
        <w:t xml:space="preserve"> Bilingualism </w:t>
      </w:r>
      <w:r>
        <w:rPr>
          <w:rFonts w:ascii="Times New Roman" w:hAnsi="Times New Roman"/>
          <w:sz w:val="24"/>
          <w:szCs w:val="24"/>
          <w:lang w:val="en-US"/>
        </w:rPr>
        <w:t>could stimulate the</w:t>
      </w:r>
      <w:r w:rsidRPr="0075522C">
        <w:rPr>
          <w:rFonts w:ascii="Times New Roman" w:hAnsi="Times New Roman"/>
          <w:sz w:val="24"/>
          <w:szCs w:val="24"/>
          <w:lang w:val="en-US"/>
        </w:rPr>
        <w:t xml:space="preserve"> automatic</w:t>
      </w:r>
      <w:r w:rsidRPr="0070416D">
        <w:rPr>
          <w:rFonts w:ascii="Times New Roman" w:hAnsi="Times New Roman"/>
          <w:sz w:val="24"/>
          <w:szCs w:val="24"/>
        </w:rPr>
        <w:t xml:space="preserve"> </w:t>
      </w:r>
      <w:r w:rsidRPr="0075522C">
        <w:rPr>
          <w:rFonts w:ascii="Times New Roman" w:hAnsi="Times New Roman"/>
          <w:sz w:val="24"/>
          <w:szCs w:val="24"/>
          <w:lang w:val="en-US"/>
        </w:rPr>
        <w:t>sound processing</w:t>
      </w:r>
      <w:r>
        <w:rPr>
          <w:rFonts w:ascii="Times New Roman" w:hAnsi="Times New Roman"/>
          <w:sz w:val="24"/>
          <w:szCs w:val="24"/>
          <w:lang w:val="en-US"/>
        </w:rPr>
        <w:t xml:space="preserve"> abilities of the </w:t>
      </w:r>
      <w:r w:rsidRPr="0075522C">
        <w:rPr>
          <w:rFonts w:ascii="Times New Roman" w:hAnsi="Times New Roman"/>
          <w:sz w:val="24"/>
          <w:szCs w:val="24"/>
          <w:lang w:val="en-US"/>
        </w:rPr>
        <w:t>auditory</w:t>
      </w:r>
      <w:r w:rsidRPr="004C60C0">
        <w:rPr>
          <w:rFonts w:ascii="Times New Roman" w:hAnsi="Times New Roman"/>
          <w:sz w:val="24"/>
          <w:szCs w:val="24"/>
        </w:rPr>
        <w:t xml:space="preserve"> </w:t>
      </w:r>
      <w:r w:rsidRPr="0075522C">
        <w:rPr>
          <w:rFonts w:ascii="Times New Roman" w:hAnsi="Times New Roman"/>
          <w:sz w:val="24"/>
          <w:szCs w:val="24"/>
          <w:lang w:val="en-US"/>
        </w:rPr>
        <w:t xml:space="preserve">system </w:t>
      </w:r>
      <w:r>
        <w:rPr>
          <w:rFonts w:ascii="Times New Roman" w:hAnsi="Times New Roman"/>
          <w:sz w:val="24"/>
          <w:szCs w:val="24"/>
          <w:lang w:val="en-US"/>
        </w:rPr>
        <w:t>in a way that makes it highly efficient</w:t>
      </w:r>
      <w:r w:rsidRPr="0075522C">
        <w:rPr>
          <w:rFonts w:ascii="Times New Roman" w:hAnsi="Times New Roman"/>
          <w:sz w:val="24"/>
          <w:szCs w:val="24"/>
          <w:lang w:val="en-US"/>
        </w:rPr>
        <w:t>.</w:t>
      </w:r>
      <w:r>
        <w:rPr>
          <w:rFonts w:ascii="Times New Roman" w:hAnsi="Times New Roman"/>
          <w:sz w:val="24"/>
          <w:szCs w:val="24"/>
          <w:lang w:val="en-US"/>
        </w:rPr>
        <w:t xml:space="preserve"> Furthermore, this study demonstrated the applications of speech-ABR and its potential usefulness as a clinical biomarker. </w:t>
      </w:r>
    </w:p>
    <w:p w14:paraId="23410184" w14:textId="77777777" w:rsidR="00D56121" w:rsidRPr="00450D47" w:rsidRDefault="00D56121" w:rsidP="00D56121">
      <w:pPr>
        <w:spacing w:after="0" w:line="480" w:lineRule="auto"/>
        <w:jc w:val="both"/>
        <w:rPr>
          <w:rFonts w:ascii="Times New Roman" w:hAnsi="Times New Roman"/>
          <w:sz w:val="24"/>
          <w:szCs w:val="24"/>
        </w:rPr>
      </w:pPr>
      <w:r w:rsidRPr="00450D47">
        <w:rPr>
          <w:rFonts w:ascii="Times New Roman" w:hAnsi="Times New Roman"/>
          <w:b/>
          <w:bCs/>
          <w:sz w:val="24"/>
          <w:szCs w:val="24"/>
        </w:rPr>
        <w:t>KEY WORDS:</w:t>
      </w:r>
      <w:r w:rsidRPr="004D7420">
        <w:rPr>
          <w:rFonts w:ascii="Times New Roman" w:hAnsi="Times New Roman"/>
          <w:sz w:val="24"/>
          <w:szCs w:val="24"/>
        </w:rPr>
        <w:t xml:space="preserve"> Sub-cortical</w:t>
      </w:r>
      <w:r w:rsidRPr="004D7420" w:rsidDel="006C354A">
        <w:rPr>
          <w:rFonts w:ascii="Times New Roman" w:hAnsi="Times New Roman"/>
          <w:sz w:val="24"/>
          <w:szCs w:val="24"/>
        </w:rPr>
        <w:t xml:space="preserve"> </w:t>
      </w:r>
      <w:r w:rsidRPr="004D7420">
        <w:rPr>
          <w:rFonts w:ascii="Times New Roman" w:hAnsi="Times New Roman"/>
          <w:sz w:val="24"/>
          <w:szCs w:val="24"/>
        </w:rPr>
        <w:t>Audito</w:t>
      </w:r>
      <w:r>
        <w:rPr>
          <w:rFonts w:ascii="Times New Roman" w:hAnsi="Times New Roman"/>
          <w:sz w:val="24"/>
          <w:szCs w:val="24"/>
        </w:rPr>
        <w:t>ry Evoked Potentials,</w:t>
      </w:r>
      <w:r w:rsidRPr="004D7420">
        <w:rPr>
          <w:rFonts w:ascii="Times New Roman" w:hAnsi="Times New Roman"/>
          <w:sz w:val="24"/>
          <w:szCs w:val="24"/>
        </w:rPr>
        <w:t xml:space="preserve"> Speech-ABR, </w:t>
      </w:r>
      <w:r>
        <w:rPr>
          <w:rFonts w:ascii="Times New Roman" w:hAnsi="Times New Roman"/>
          <w:sz w:val="24"/>
          <w:szCs w:val="24"/>
        </w:rPr>
        <w:t>bilingualism, experience-dependent plasticity;</w:t>
      </w:r>
      <w:r w:rsidRPr="002C058A">
        <w:rPr>
          <w:rFonts w:ascii="Times New Roman" w:hAnsi="Times New Roman"/>
          <w:sz w:val="24"/>
          <w:szCs w:val="24"/>
        </w:rPr>
        <w:t xml:space="preserve"> </w:t>
      </w:r>
      <w:r w:rsidRPr="004D7420">
        <w:rPr>
          <w:rFonts w:ascii="Times New Roman" w:hAnsi="Times New Roman"/>
          <w:sz w:val="24"/>
          <w:szCs w:val="24"/>
        </w:rPr>
        <w:t>sensory enrichment</w:t>
      </w:r>
    </w:p>
    <w:p w14:paraId="0FE3F3A2" w14:textId="77777777" w:rsidR="00D56121" w:rsidRPr="00EC3D81" w:rsidRDefault="00D56121" w:rsidP="00D56121">
      <w:pPr>
        <w:spacing w:line="480" w:lineRule="auto"/>
        <w:rPr>
          <w:rFonts w:ascii="Times New Roman" w:hAnsi="Times New Roman"/>
          <w:sz w:val="24"/>
          <w:szCs w:val="24"/>
          <w:lang w:val="en-US"/>
        </w:rPr>
      </w:pPr>
    </w:p>
    <w:p w14:paraId="370636B0" w14:textId="77777777" w:rsidR="00E13407" w:rsidRDefault="00D56121"/>
    <w:sectPr w:rsidR="00E13407" w:rsidSect="00E510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121"/>
    <w:rsid w:val="00427E96"/>
    <w:rsid w:val="008E66A9"/>
    <w:rsid w:val="00B82443"/>
    <w:rsid w:val="00D56121"/>
    <w:rsid w:val="00E51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60A2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6121"/>
    <w:pPr>
      <w:spacing w:after="200" w:line="276" w:lineRule="auto"/>
    </w:pPr>
    <w:rPr>
      <w:rFonts w:ascii="Cambria" w:eastAsia="Cambria" w:hAnsi="Cambria" w:cs="Times New Roman"/>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585</Words>
  <Characters>3339</Characters>
  <Application>Microsoft Macintosh Word</Application>
  <DocSecurity>0</DocSecurity>
  <Lines>27</Lines>
  <Paragraphs>7</Paragraphs>
  <ScaleCrop>false</ScaleCrop>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2019-04-20T19:33:00Z</dcterms:created>
  <dcterms:modified xsi:type="dcterms:W3CDTF">2019-04-20T19:34:00Z</dcterms:modified>
</cp:coreProperties>
</file>